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22D25" w14:textId="57FE5112" w:rsidR="004763AB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GCS Middle School Social Studies Pacing G</w:t>
      </w:r>
      <w:r w:rsidR="0067494E" w:rsidRPr="005646B9">
        <w:rPr>
          <w:rFonts w:asciiTheme="majorHAnsi" w:hAnsiTheme="majorHAnsi"/>
          <w:b/>
          <w:sz w:val="28"/>
          <w:szCs w:val="28"/>
        </w:rPr>
        <w:t>uide</w:t>
      </w:r>
    </w:p>
    <w:p w14:paraId="3C35C68A" w14:textId="2BB28932" w:rsidR="00983E46" w:rsidRPr="005646B9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6th Grade</w:t>
      </w:r>
      <w:proofErr w:type="gramStart"/>
      <w:r>
        <w:rPr>
          <w:rFonts w:asciiTheme="majorHAnsi" w:hAnsiTheme="majorHAnsi"/>
          <w:b/>
          <w:sz w:val="28"/>
          <w:szCs w:val="28"/>
        </w:rPr>
        <w:t>:</w:t>
      </w:r>
      <w:r w:rsidR="00044E48" w:rsidRPr="005646B9">
        <w:rPr>
          <w:rFonts w:asciiTheme="majorHAnsi" w:hAnsiTheme="majorHAnsi"/>
          <w:b/>
          <w:sz w:val="28"/>
          <w:szCs w:val="28"/>
        </w:rPr>
        <w:t xml:space="preserve">  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Beginning</w:t>
      </w:r>
      <w:proofErr w:type="gramEnd"/>
      <w:r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of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Civilization</w:t>
      </w:r>
      <w:r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- 1400</w:t>
      </w:r>
    </w:p>
    <w:tbl>
      <w:tblPr>
        <w:tblStyle w:val="TableGrid"/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980"/>
        <w:gridCol w:w="3960"/>
      </w:tblGrid>
      <w:tr w:rsidR="00C054B1" w:rsidRPr="000823C7" w14:paraId="135A7FB9" w14:textId="77777777" w:rsidTr="00155CEB">
        <w:trPr>
          <w:trHeight w:val="890"/>
        </w:trPr>
        <w:tc>
          <w:tcPr>
            <w:tcW w:w="2070" w:type="dxa"/>
          </w:tcPr>
          <w:p w14:paraId="05E07EC3" w14:textId="77777777" w:rsidR="00C054B1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Date</w:t>
            </w:r>
          </w:p>
          <w:p w14:paraId="760E7572" w14:textId="106BB6BD" w:rsidR="00C054B1" w:rsidRPr="00C054B1" w:rsidRDefault="00C054B1" w:rsidP="00EC22E9">
            <w:pPr>
              <w:spacing w:line="240" w:lineRule="auto"/>
              <w:rPr>
                <w:rFonts w:asciiTheme="majorHAnsi" w:hAnsiTheme="majorHAnsi"/>
                <w:u w:val="single"/>
              </w:rPr>
            </w:pPr>
            <w:r w:rsidRPr="00C054B1">
              <w:rPr>
                <w:rFonts w:asciiTheme="majorHAnsi" w:hAnsiTheme="majorHAnsi"/>
              </w:rPr>
              <w:t>Buffer Days may be used to remediate or enrich after assessment</w:t>
            </w:r>
          </w:p>
        </w:tc>
        <w:tc>
          <w:tcPr>
            <w:tcW w:w="1170" w:type="dxa"/>
          </w:tcPr>
          <w:p w14:paraId="6EB11C98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3BC8409" w14:textId="2A831F1F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Length of Unit</w:t>
            </w:r>
          </w:p>
        </w:tc>
        <w:tc>
          <w:tcPr>
            <w:tcW w:w="1980" w:type="dxa"/>
          </w:tcPr>
          <w:p w14:paraId="52F07B25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41C7BFEA" w14:textId="55AC98B1" w:rsidR="005646B9" w:rsidRPr="004547FB" w:rsidRDefault="005A0506" w:rsidP="004E46B2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Unit Title</w:t>
            </w:r>
          </w:p>
        </w:tc>
        <w:tc>
          <w:tcPr>
            <w:tcW w:w="3960" w:type="dxa"/>
          </w:tcPr>
          <w:p w14:paraId="1BA2F17A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71A544B" w14:textId="596A92BF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Essential Standards</w:t>
            </w:r>
            <w:r w:rsidR="005A0506" w:rsidRPr="004547FB">
              <w:rPr>
                <w:rFonts w:asciiTheme="majorHAnsi" w:hAnsiTheme="majorHAnsi"/>
                <w:b/>
                <w:u w:val="single"/>
              </w:rPr>
              <w:t>/Clarifying Objectives</w:t>
            </w:r>
          </w:p>
          <w:p w14:paraId="38208462" w14:textId="11146F47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</w:rPr>
              <w:t>(Bold indicates Power Standard)</w:t>
            </w:r>
          </w:p>
        </w:tc>
      </w:tr>
      <w:tr w:rsidR="00C054B1" w:rsidRPr="000823C7" w14:paraId="350408F7" w14:textId="77777777" w:rsidTr="00155CEB">
        <w:tc>
          <w:tcPr>
            <w:tcW w:w="2070" w:type="dxa"/>
          </w:tcPr>
          <w:p w14:paraId="3C5BBD45" w14:textId="156503AF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August 27</w:t>
            </w:r>
          </w:p>
          <w:p w14:paraId="11E29E99" w14:textId="5F4B0D0A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3DEB0483" w14:textId="5D4028E0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5 days</w:t>
            </w:r>
          </w:p>
        </w:tc>
        <w:tc>
          <w:tcPr>
            <w:tcW w:w="1980" w:type="dxa"/>
          </w:tcPr>
          <w:p w14:paraId="7C18E084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Rules and Expectations</w:t>
            </w:r>
          </w:p>
        </w:tc>
        <w:tc>
          <w:tcPr>
            <w:tcW w:w="3960" w:type="dxa"/>
          </w:tcPr>
          <w:p w14:paraId="616A1A5E" w14:textId="77777777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C054B1" w:rsidRPr="000823C7" w14:paraId="68616A3D" w14:textId="77777777" w:rsidTr="00155CEB">
        <w:trPr>
          <w:trHeight w:val="1043"/>
        </w:trPr>
        <w:tc>
          <w:tcPr>
            <w:tcW w:w="2070" w:type="dxa"/>
          </w:tcPr>
          <w:p w14:paraId="01EE11C1" w14:textId="172D19C2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September 4</w:t>
            </w:r>
            <w:r w:rsidR="00E76E9E" w:rsidRPr="004763AB">
              <w:rPr>
                <w:rFonts w:asciiTheme="majorHAnsi" w:hAnsiTheme="majorHAnsi"/>
                <w:b/>
                <w:i/>
              </w:rPr>
              <w:t>-21</w:t>
            </w:r>
          </w:p>
          <w:p w14:paraId="76D8B3A9" w14:textId="76B8CC97" w:rsidR="005646B9" w:rsidRPr="000823C7" w:rsidRDefault="005646B9" w:rsidP="005162B3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23EAE7BC" w14:textId="0C0B15E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14 days</w:t>
            </w:r>
          </w:p>
          <w:p w14:paraId="7271429E" w14:textId="7F2D052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</w:p>
        </w:tc>
        <w:tc>
          <w:tcPr>
            <w:tcW w:w="1980" w:type="dxa"/>
          </w:tcPr>
          <w:p w14:paraId="7E159AB6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Geography Skills</w:t>
            </w:r>
          </w:p>
          <w:p w14:paraId="1DDD26F0" w14:textId="3FCFD79A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3960" w:type="dxa"/>
          </w:tcPr>
          <w:p w14:paraId="482B918A" w14:textId="263CDEAA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>, G.2</w:t>
            </w:r>
          </w:p>
        </w:tc>
      </w:tr>
      <w:tr w:rsidR="00C054B1" w:rsidRPr="000823C7" w14:paraId="48CA4357" w14:textId="77777777" w:rsidTr="00155CEB">
        <w:trPr>
          <w:trHeight w:val="953"/>
        </w:trPr>
        <w:tc>
          <w:tcPr>
            <w:tcW w:w="2070" w:type="dxa"/>
          </w:tcPr>
          <w:p w14:paraId="7C3585FD" w14:textId="59ADF1EE" w:rsidR="005646B9" w:rsidRPr="004547FB" w:rsidRDefault="00E76E9E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Sept.</w:t>
            </w:r>
            <w:r w:rsidR="005646B9" w:rsidRPr="004763AB">
              <w:rPr>
                <w:rFonts w:asciiTheme="majorHAnsi" w:hAnsiTheme="majorHAnsi"/>
                <w:b/>
                <w:i/>
              </w:rPr>
              <w:t xml:space="preserve"> 24</w:t>
            </w:r>
            <w:r w:rsidRPr="004763AB">
              <w:rPr>
                <w:rFonts w:asciiTheme="majorHAnsi" w:hAnsiTheme="majorHAnsi"/>
                <w:b/>
                <w:i/>
              </w:rPr>
              <w:t>-Oct. 19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</w:rPr>
              <w:t xml:space="preserve">15 days  </w:t>
            </w:r>
            <w:r>
              <w:rPr>
                <w:rFonts w:asciiTheme="majorHAnsi" w:hAnsiTheme="majorHAnsi"/>
              </w:rPr>
              <w:t>+ 5 buffer days to remediate or enrich</w:t>
            </w:r>
          </w:p>
        </w:tc>
        <w:tc>
          <w:tcPr>
            <w:tcW w:w="1170" w:type="dxa"/>
          </w:tcPr>
          <w:p w14:paraId="2C624754" w14:textId="774B27D4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 days</w:t>
            </w:r>
          </w:p>
        </w:tc>
        <w:tc>
          <w:tcPr>
            <w:tcW w:w="1980" w:type="dxa"/>
          </w:tcPr>
          <w:p w14:paraId="51572447" w14:textId="238F0C3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Mesopotamia</w:t>
            </w:r>
          </w:p>
        </w:tc>
        <w:tc>
          <w:tcPr>
            <w:tcW w:w="3960" w:type="dxa"/>
          </w:tcPr>
          <w:p w14:paraId="17178B91" w14:textId="7AB2FF5B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G.2.1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, C&amp;G1.4, C.1.2, H.2.3, 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.1</w:t>
            </w:r>
          </w:p>
        </w:tc>
      </w:tr>
      <w:tr w:rsidR="00C054B1" w:rsidRPr="000823C7" w14:paraId="137BA2CA" w14:textId="77777777" w:rsidTr="00155CEB">
        <w:tc>
          <w:tcPr>
            <w:tcW w:w="2070" w:type="dxa"/>
          </w:tcPr>
          <w:p w14:paraId="12863D12" w14:textId="01272097" w:rsidR="004547FB" w:rsidRPr="004547FB" w:rsidRDefault="005646B9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Oct</w:t>
            </w:r>
            <w:r w:rsidR="00E76E9E" w:rsidRPr="004763AB">
              <w:rPr>
                <w:rFonts w:asciiTheme="majorHAnsi" w:hAnsiTheme="majorHAnsi"/>
                <w:b/>
                <w:i/>
              </w:rPr>
              <w:t>.</w:t>
            </w:r>
            <w:r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="00964603" w:rsidRPr="004763AB">
              <w:rPr>
                <w:rFonts w:asciiTheme="majorHAnsi" w:hAnsiTheme="majorHAnsi"/>
                <w:b/>
                <w:i/>
              </w:rPr>
              <w:t>22</w:t>
            </w:r>
            <w:r w:rsidR="004763AB" w:rsidRPr="004763AB">
              <w:rPr>
                <w:rFonts w:asciiTheme="majorHAnsi" w:hAnsiTheme="majorHAnsi"/>
                <w:b/>
                <w:i/>
              </w:rPr>
              <w:t>- Nov. 21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4547FB" w:rsidRPr="004547FB">
              <w:rPr>
                <w:rFonts w:asciiTheme="majorHAnsi" w:hAnsiTheme="majorHAnsi"/>
              </w:rPr>
              <w:t>17 + 4 buffer days</w:t>
            </w:r>
          </w:p>
        </w:tc>
        <w:tc>
          <w:tcPr>
            <w:tcW w:w="1170" w:type="dxa"/>
          </w:tcPr>
          <w:p w14:paraId="42E1948F" w14:textId="7C32D9C8" w:rsidR="005646B9" w:rsidRPr="004547FB" w:rsidRDefault="004763AB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30D148E" w14:textId="38CBF1F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Egypt</w:t>
            </w:r>
          </w:p>
        </w:tc>
        <w:tc>
          <w:tcPr>
            <w:tcW w:w="3960" w:type="dxa"/>
          </w:tcPr>
          <w:p w14:paraId="07DA66ED" w14:textId="1BF4F034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.1, G.1.2, </w:t>
            </w:r>
            <w:r w:rsidRPr="004763AB">
              <w:rPr>
                <w:rStyle w:val="Strong"/>
                <w:rFonts w:eastAsia="Times New Roman"/>
                <w:highlight w:val="yellow"/>
              </w:rPr>
              <w:t>C&amp;G1.2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,C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C.1.1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 H.1.1, H.1.3</w:t>
            </w:r>
          </w:p>
        </w:tc>
      </w:tr>
      <w:tr w:rsidR="00C054B1" w:rsidRPr="000823C7" w14:paraId="173B2F8B" w14:textId="77777777" w:rsidTr="00155CEB">
        <w:tc>
          <w:tcPr>
            <w:tcW w:w="2070" w:type="dxa"/>
          </w:tcPr>
          <w:p w14:paraId="0920CB12" w14:textId="5519EE43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Nov. </w:t>
            </w:r>
            <w:r w:rsidR="004763AB" w:rsidRPr="004763AB">
              <w:rPr>
                <w:rFonts w:asciiTheme="majorHAnsi" w:hAnsiTheme="majorHAnsi"/>
                <w:b/>
                <w:i/>
              </w:rPr>
              <w:t>26</w:t>
            </w:r>
            <w:r w:rsidRPr="004763AB">
              <w:rPr>
                <w:rFonts w:asciiTheme="majorHAnsi" w:hAnsiTheme="majorHAnsi"/>
                <w:b/>
                <w:i/>
              </w:rPr>
              <w:t>-Dec. 1</w:t>
            </w:r>
            <w:r w:rsidR="004547FB">
              <w:rPr>
                <w:rFonts w:asciiTheme="majorHAnsi" w:hAnsiTheme="majorHAnsi"/>
                <w:b/>
                <w:i/>
              </w:rPr>
              <w:t xml:space="preserve">9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4547FB" w:rsidRPr="004547FB">
              <w:rPr>
                <w:rFonts w:asciiTheme="majorHAnsi" w:hAnsiTheme="majorHAnsi"/>
              </w:rPr>
              <w:t>15 + 3 buffer days</w:t>
            </w:r>
          </w:p>
        </w:tc>
        <w:tc>
          <w:tcPr>
            <w:tcW w:w="1170" w:type="dxa"/>
          </w:tcPr>
          <w:p w14:paraId="4A1B210B" w14:textId="12DA50B9" w:rsidR="005646B9" w:rsidRPr="004547FB" w:rsidRDefault="005646B9" w:rsidP="00E76E9E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>8 days</w:t>
            </w:r>
          </w:p>
        </w:tc>
        <w:tc>
          <w:tcPr>
            <w:tcW w:w="1980" w:type="dxa"/>
          </w:tcPr>
          <w:p w14:paraId="0DCF82FC" w14:textId="36C747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India</w:t>
            </w:r>
          </w:p>
        </w:tc>
        <w:tc>
          <w:tcPr>
            <w:tcW w:w="3960" w:type="dxa"/>
          </w:tcPr>
          <w:p w14:paraId="6CE0A4CF" w14:textId="7664D968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.3, </w:t>
            </w:r>
            <w:r w:rsidRPr="004763AB">
              <w:rPr>
                <w:rStyle w:val="Strong"/>
                <w:highlight w:val="yellow"/>
              </w:rPr>
              <w:t>C.1.1</w:t>
            </w:r>
            <w:r w:rsidRPr="004763AB">
              <w:rPr>
                <w:rStyle w:val="Strong"/>
                <w:b w:val="0"/>
                <w:highlight w:val="yellow"/>
              </w:rPr>
              <w:t>, C.1.2</w:t>
            </w:r>
            <w:proofErr w:type="gramStart"/>
            <w:r w:rsidRPr="004763AB">
              <w:rPr>
                <w:rStyle w:val="Strong"/>
                <w:b w:val="0"/>
                <w:highlight w:val="yellow"/>
              </w:rPr>
              <w:t>,C.1.3</w:t>
            </w:r>
            <w:proofErr w:type="gramEnd"/>
            <w:r w:rsidRPr="004763AB">
              <w:rPr>
                <w:rStyle w:val="Strong"/>
                <w:b w:val="0"/>
                <w:highlight w:val="yellow"/>
              </w:rPr>
              <w:t>,</w:t>
            </w:r>
          </w:p>
        </w:tc>
      </w:tr>
      <w:tr w:rsidR="00C054B1" w:rsidRPr="000823C7" w14:paraId="1EB09E32" w14:textId="77777777" w:rsidTr="00155CEB">
        <w:trPr>
          <w:trHeight w:val="548"/>
        </w:trPr>
        <w:tc>
          <w:tcPr>
            <w:tcW w:w="2070" w:type="dxa"/>
          </w:tcPr>
          <w:p w14:paraId="549B92D7" w14:textId="164325FA" w:rsidR="005646B9" w:rsidRPr="004547FB" w:rsidRDefault="000145D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2-</w:t>
            </w:r>
            <w:r w:rsidR="00215E7F" w:rsidRPr="004763AB">
              <w:rPr>
                <w:rFonts w:asciiTheme="majorHAnsi" w:hAnsiTheme="majorHAnsi"/>
                <w:b/>
                <w:i/>
              </w:rPr>
              <w:t>25</w:t>
            </w:r>
            <w:r w:rsidR="004547FB">
              <w:rPr>
                <w:rFonts w:asciiTheme="majorHAnsi" w:hAnsiTheme="majorHAnsi"/>
                <w:b/>
                <w:i/>
              </w:rPr>
              <w:t xml:space="preserve">   </w:t>
            </w:r>
            <w:r w:rsidR="00155CEB">
              <w:rPr>
                <w:rFonts w:asciiTheme="majorHAnsi" w:hAnsiTheme="majorHAnsi"/>
                <w:b/>
                <w:i/>
              </w:rPr>
              <w:t xml:space="preserve">      </w:t>
            </w:r>
            <w:r>
              <w:rPr>
                <w:rFonts w:asciiTheme="majorHAnsi" w:hAnsiTheme="majorHAnsi"/>
                <w:b/>
                <w:i/>
              </w:rPr>
              <w:t xml:space="preserve">       </w:t>
            </w:r>
            <w:r w:rsidR="00155CEB">
              <w:rPr>
                <w:rFonts w:asciiTheme="majorHAnsi" w:hAnsiTheme="majorHAnsi"/>
                <w:b/>
                <w:i/>
              </w:rPr>
              <w:t xml:space="preserve"> </w:t>
            </w:r>
            <w:r w:rsidR="00215E7F">
              <w:rPr>
                <w:rFonts w:asciiTheme="majorHAnsi" w:hAnsiTheme="majorHAnsi"/>
              </w:rPr>
              <w:t>12 + 3 buffer days</w:t>
            </w:r>
          </w:p>
        </w:tc>
        <w:tc>
          <w:tcPr>
            <w:tcW w:w="1170" w:type="dxa"/>
          </w:tcPr>
          <w:p w14:paraId="6F5D3228" w14:textId="17EE8A82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655A2E34" w14:textId="362B9ACB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China</w:t>
            </w:r>
          </w:p>
        </w:tc>
        <w:tc>
          <w:tcPr>
            <w:tcW w:w="3960" w:type="dxa"/>
          </w:tcPr>
          <w:p w14:paraId="4FAB5C87" w14:textId="315FB99A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.2,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.3, 6.H.1.1,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H.2</w:t>
            </w:r>
            <w:r w:rsidRPr="004763AB">
              <w:rPr>
                <w:rFonts w:asciiTheme="majorHAnsi" w:hAnsiTheme="majorHAnsi"/>
                <w:highlight w:val="yellow"/>
              </w:rPr>
              <w:t xml:space="preserve">, </w:t>
            </w:r>
            <w:r w:rsidRPr="004763AB">
              <w:rPr>
                <w:rFonts w:asciiTheme="majorHAnsi" w:hAnsiTheme="majorHAnsi"/>
                <w:b/>
                <w:highlight w:val="yellow"/>
              </w:rPr>
              <w:t xml:space="preserve">C.1.1, </w:t>
            </w:r>
            <w:r w:rsidRPr="004763AB">
              <w:rPr>
                <w:rFonts w:asciiTheme="majorHAnsi" w:hAnsiTheme="majorHAnsi"/>
                <w:highlight w:val="yellow"/>
              </w:rPr>
              <w:t>C.1.2, E.1.2</w:t>
            </w:r>
          </w:p>
        </w:tc>
      </w:tr>
      <w:tr w:rsidR="00C054B1" w:rsidRPr="000823C7" w14:paraId="3B93DEFA" w14:textId="77777777" w:rsidTr="00155CEB">
        <w:tc>
          <w:tcPr>
            <w:tcW w:w="2070" w:type="dxa"/>
          </w:tcPr>
          <w:p w14:paraId="78B1AF17" w14:textId="13F10C6D" w:rsidR="005646B9" w:rsidRPr="004547FB" w:rsidRDefault="00E76E9E" w:rsidP="004547F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Pr="004763AB">
              <w:rPr>
                <w:rFonts w:asciiTheme="majorHAnsi" w:hAnsiTheme="majorHAnsi"/>
                <w:b/>
                <w:i/>
              </w:rPr>
              <w:t>2</w:t>
            </w:r>
            <w:r w:rsidR="00215E7F" w:rsidRPr="004763AB">
              <w:rPr>
                <w:rFonts w:asciiTheme="majorHAnsi" w:hAnsiTheme="majorHAnsi"/>
                <w:b/>
                <w:i/>
              </w:rPr>
              <w:t>8</w:t>
            </w:r>
            <w:r w:rsidR="005A0506" w:rsidRPr="004763AB">
              <w:rPr>
                <w:rFonts w:asciiTheme="majorHAnsi" w:hAnsiTheme="majorHAnsi"/>
                <w:b/>
                <w:i/>
              </w:rPr>
              <w:t>–</w:t>
            </w:r>
            <w:r w:rsidRPr="004763AB">
              <w:rPr>
                <w:rFonts w:asciiTheme="majorHAnsi" w:hAnsiTheme="majorHAnsi"/>
                <w:b/>
                <w:i/>
              </w:rPr>
              <w:t>Feb. 21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4547FB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5396F7C5" w14:textId="2A9A2076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215E7F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1AC287D" w14:textId="707A2731" w:rsidR="005646B9" w:rsidRPr="004547FB" w:rsidRDefault="005A0506" w:rsidP="005A0506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Ancient Africa </w:t>
            </w:r>
          </w:p>
        </w:tc>
        <w:tc>
          <w:tcPr>
            <w:tcW w:w="3960" w:type="dxa"/>
          </w:tcPr>
          <w:p w14:paraId="249A4124" w14:textId="0DAC49F1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E.1.1,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6.E.1.2, G.1.2, G.1.3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,G.2.2</w:t>
            </w:r>
            <w:proofErr w:type="gramEnd"/>
            <w:r w:rsidR="004763AB"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="004763AB"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</w:p>
        </w:tc>
      </w:tr>
      <w:tr w:rsidR="00C054B1" w:rsidRPr="000823C7" w14:paraId="0EF6FE12" w14:textId="77777777" w:rsidTr="00155CEB">
        <w:trPr>
          <w:trHeight w:val="1034"/>
        </w:trPr>
        <w:tc>
          <w:tcPr>
            <w:tcW w:w="2070" w:type="dxa"/>
          </w:tcPr>
          <w:p w14:paraId="32DDE9B3" w14:textId="5ED65D07" w:rsidR="005646B9" w:rsidRPr="00970305" w:rsidRDefault="00215E7F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Feb. 25</w:t>
            </w:r>
            <w:r w:rsidR="005A0506" w:rsidRPr="004763AB">
              <w:rPr>
                <w:rFonts w:asciiTheme="majorHAnsi" w:hAnsiTheme="majorHAnsi"/>
                <w:b/>
                <w:i/>
              </w:rPr>
              <w:t>-</w:t>
            </w:r>
            <w:r w:rsidRPr="004763AB">
              <w:rPr>
                <w:rFonts w:asciiTheme="majorHAnsi" w:hAnsiTheme="majorHAnsi"/>
                <w:b/>
                <w:i/>
              </w:rPr>
              <w:t>Mar.21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5A0506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065B3972" w14:textId="4D9F359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74B76D7A" w14:textId="193E761E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Greece</w:t>
            </w:r>
          </w:p>
        </w:tc>
        <w:tc>
          <w:tcPr>
            <w:tcW w:w="3960" w:type="dxa"/>
          </w:tcPr>
          <w:p w14:paraId="3BEFE1D3" w14:textId="6A851128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C&amp;G.1.1, </w:t>
            </w:r>
            <w:r w:rsidRPr="004763AB">
              <w:rPr>
                <w:rStyle w:val="Strong"/>
                <w:rFonts w:eastAsia="Times New Roman"/>
                <w:highlight w:val="yellow"/>
              </w:rPr>
              <w:t xml:space="preserve">C&amp;G.1.2, 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</w:p>
        </w:tc>
      </w:tr>
      <w:tr w:rsidR="00C054B1" w:rsidRPr="000823C7" w14:paraId="2D718725" w14:textId="77777777" w:rsidTr="00155CEB">
        <w:trPr>
          <w:trHeight w:val="1052"/>
        </w:trPr>
        <w:tc>
          <w:tcPr>
            <w:tcW w:w="2070" w:type="dxa"/>
          </w:tcPr>
          <w:p w14:paraId="347DC484" w14:textId="60BBAEEE" w:rsidR="005646B9" w:rsidRPr="00970305" w:rsidRDefault="00215E7F" w:rsidP="00215E7F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Mar. 22–Apr. </w:t>
            </w:r>
            <w:r w:rsidR="00964603" w:rsidRPr="004763AB">
              <w:rPr>
                <w:rFonts w:asciiTheme="majorHAnsi" w:hAnsiTheme="majorHAnsi"/>
                <w:b/>
                <w:i/>
              </w:rPr>
              <w:t>26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5646B9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="005646B9">
              <w:rPr>
                <w:rFonts w:asciiTheme="majorHAnsi" w:hAnsiTheme="majorHAnsi"/>
              </w:rPr>
              <w:t xml:space="preserve"> days</w:t>
            </w:r>
            <w:r w:rsidR="00964603">
              <w:rPr>
                <w:rFonts w:asciiTheme="majorHAnsi" w:hAnsiTheme="majorHAnsi"/>
              </w:rPr>
              <w:t xml:space="preserve"> + </w:t>
            </w:r>
            <w:r>
              <w:rPr>
                <w:rFonts w:asciiTheme="majorHAnsi" w:hAnsiTheme="majorHAnsi"/>
              </w:rPr>
              <w:t>5</w:t>
            </w:r>
            <w:r w:rsidR="00964603">
              <w:rPr>
                <w:rFonts w:asciiTheme="majorHAnsi" w:hAnsiTheme="majorHAnsi"/>
              </w:rPr>
              <w:t xml:space="preserve"> buffer days</w:t>
            </w:r>
          </w:p>
        </w:tc>
        <w:tc>
          <w:tcPr>
            <w:tcW w:w="1170" w:type="dxa"/>
          </w:tcPr>
          <w:p w14:paraId="57E8DCD6" w14:textId="5F7F38DA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1B6CD244" w14:textId="4C3538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Rome</w:t>
            </w:r>
          </w:p>
        </w:tc>
        <w:tc>
          <w:tcPr>
            <w:tcW w:w="3960" w:type="dxa"/>
          </w:tcPr>
          <w:p w14:paraId="38CB29FC" w14:textId="36663598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G.2.1, 6.E.1.1, 6.C&amp;G.1,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C.1.2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C.1.3, H.1.3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</w:t>
            </w:r>
            <w:r w:rsidR="00001AFB" w:rsidRPr="00001AFB">
              <w:rPr>
                <w:rStyle w:val="Strong"/>
                <w:rFonts w:asciiTheme="majorHAnsi" w:eastAsia="Times New Roman" w:hAnsiTheme="majorHAnsi"/>
                <w:highlight w:val="yellow"/>
              </w:rPr>
              <w:t>H.2.</w:t>
            </w:r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2</w:t>
            </w:r>
            <w:proofErr w:type="gramEnd"/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.4</w:t>
            </w:r>
          </w:p>
        </w:tc>
      </w:tr>
      <w:tr w:rsidR="00C054B1" w:rsidRPr="000823C7" w14:paraId="4C251C19" w14:textId="77777777" w:rsidTr="00155CEB">
        <w:tc>
          <w:tcPr>
            <w:tcW w:w="2070" w:type="dxa"/>
          </w:tcPr>
          <w:p w14:paraId="165C0538" w14:textId="79C932B7" w:rsidR="005646B9" w:rsidRPr="004763AB" w:rsidRDefault="00964603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April 29-May 17</w:t>
            </w:r>
          </w:p>
          <w:p w14:paraId="775A6796" w14:textId="36AB8B4B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6244DAD4" w14:textId="75A280FF" w:rsidR="005646B9" w:rsidRPr="004547FB" w:rsidRDefault="00964603" w:rsidP="00964603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068BE23E" w14:textId="2E2F61E2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Middle Ages</w:t>
            </w:r>
          </w:p>
        </w:tc>
        <w:tc>
          <w:tcPr>
            <w:tcW w:w="3960" w:type="dxa"/>
          </w:tcPr>
          <w:p w14:paraId="3F73153A" w14:textId="4A0B1DC8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6.E.1.1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C.1.2,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C&amp;G.1,</w:t>
            </w:r>
          </w:p>
        </w:tc>
      </w:tr>
    </w:tbl>
    <w:tbl>
      <w:tblPr>
        <w:tblStyle w:val="TableGrid"/>
        <w:tblpPr w:leftFromText="180" w:rightFromText="180" w:vertAnchor="text" w:horzAnchor="page" w:tblpX="1729" w:tblpY="46"/>
        <w:tblW w:w="9162" w:type="dxa"/>
        <w:tblLayout w:type="fixed"/>
        <w:tblLook w:val="04A0" w:firstRow="1" w:lastRow="0" w:firstColumn="1" w:lastColumn="0" w:noHBand="0" w:noVBand="1"/>
      </w:tblPr>
      <w:tblGrid>
        <w:gridCol w:w="2088"/>
        <w:gridCol w:w="1170"/>
        <w:gridCol w:w="1944"/>
        <w:gridCol w:w="3960"/>
      </w:tblGrid>
      <w:tr w:rsidR="00C054B1" w:rsidRPr="000823C7" w14:paraId="59AB75F0" w14:textId="77777777" w:rsidTr="00155CEB">
        <w:tc>
          <w:tcPr>
            <w:tcW w:w="2088" w:type="dxa"/>
            <w:tcBorders>
              <w:top w:val="nil"/>
            </w:tcBorders>
          </w:tcPr>
          <w:p w14:paraId="1B32D50D" w14:textId="77777777" w:rsidR="00155CE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547FB">
              <w:rPr>
                <w:rFonts w:asciiTheme="majorHAnsi" w:hAnsiTheme="majorHAnsi"/>
                <w:b/>
                <w:i/>
              </w:rPr>
              <w:t>May</w:t>
            </w:r>
            <w:r w:rsidR="004547FB" w:rsidRPr="004547FB">
              <w:rPr>
                <w:rFonts w:asciiTheme="majorHAnsi" w:hAnsiTheme="majorHAnsi"/>
                <w:b/>
                <w:i/>
              </w:rPr>
              <w:t xml:space="preserve"> 20- Jun. 7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</w:p>
          <w:p w14:paraId="7718C8CF" w14:textId="08241F7B" w:rsidR="005646B9" w:rsidRPr="004547F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</w:rPr>
              <w:t>1</w:t>
            </w:r>
            <w:r w:rsidR="00970305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  <w:tcBorders>
              <w:top w:val="nil"/>
            </w:tcBorders>
          </w:tcPr>
          <w:p w14:paraId="0CDCACBB" w14:textId="1E7869D9" w:rsidR="005646B9" w:rsidRPr="004547FB" w:rsidRDefault="00970305" w:rsidP="00155CEB">
            <w:pPr>
              <w:spacing w:line="240" w:lineRule="auto"/>
              <w:rPr>
                <w:rFonts w:asciiTheme="majorHAnsi" w:hAnsiTheme="majorHAnsi"/>
                <w:color w:val="C0504D" w:themeColor="accent2"/>
                <w:sz w:val="24"/>
                <w:szCs w:val="24"/>
              </w:rPr>
            </w:pPr>
            <w:r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>13</w:t>
            </w:r>
            <w:r w:rsidR="004547FB"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 xml:space="preserve"> days</w:t>
            </w:r>
          </w:p>
        </w:tc>
        <w:tc>
          <w:tcPr>
            <w:tcW w:w="1944" w:type="dxa"/>
            <w:tcBorders>
              <w:top w:val="nil"/>
            </w:tcBorders>
          </w:tcPr>
          <w:p w14:paraId="08DB3B68" w14:textId="19D32F62" w:rsidR="005646B9" w:rsidRPr="004547FB" w:rsidRDefault="006622BF" w:rsidP="00155CEB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EOG Review, </w:t>
            </w:r>
            <w:r w:rsidR="005646B9" w:rsidRPr="004547FB">
              <w:rPr>
                <w:rFonts w:asciiTheme="majorHAnsi" w:hAnsiTheme="majorHAnsi"/>
                <w:b/>
              </w:rPr>
              <w:t>Testing &amp; Enrichment</w:t>
            </w:r>
          </w:p>
        </w:tc>
        <w:tc>
          <w:tcPr>
            <w:tcW w:w="3960" w:type="dxa"/>
            <w:tcBorders>
              <w:top w:val="nil"/>
            </w:tcBorders>
          </w:tcPr>
          <w:p w14:paraId="5D82C478" w14:textId="07020DD3" w:rsidR="005646B9" w:rsidRPr="00B837E3" w:rsidRDefault="005646B9" w:rsidP="00155CEB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</w:tr>
    </w:tbl>
    <w:p w14:paraId="6A02E3E4" w14:textId="08D283D2" w:rsidR="0055326B" w:rsidRDefault="0055326B">
      <w:pPr>
        <w:spacing w:after="0" w:line="240" w:lineRule="auto"/>
        <w:rPr>
          <w:rFonts w:asciiTheme="majorHAnsi" w:hAnsiTheme="majorHAnsi"/>
        </w:rPr>
        <w:sectPr w:rsidR="0055326B" w:rsidSect="001F7016">
          <w:pgSz w:w="12240" w:h="15840"/>
          <w:pgMar w:top="720" w:right="1800" w:bottom="0" w:left="1800" w:header="720" w:footer="720" w:gutter="0"/>
          <w:cols w:space="720"/>
          <w:titlePg/>
          <w:docGrid w:linePitch="360"/>
        </w:sectPr>
      </w:pPr>
      <w:bookmarkStart w:id="0" w:name="_GoBack"/>
      <w:bookmarkEnd w:id="0"/>
    </w:p>
    <w:p w14:paraId="2914B213" w14:textId="77777777" w:rsidR="000145DE" w:rsidRDefault="000145DE" w:rsidP="006B1B24">
      <w:pPr>
        <w:spacing w:line="240" w:lineRule="auto"/>
        <w:rPr>
          <w:rFonts w:asciiTheme="majorHAnsi" w:hAnsiTheme="majorHAnsi"/>
        </w:rPr>
      </w:pPr>
    </w:p>
    <w:sectPr w:rsidR="000145DE" w:rsidSect="002C3E7E">
      <w:pgSz w:w="15840" w:h="12240" w:orient="landscape"/>
      <w:pgMar w:top="1080" w:right="720" w:bottom="1350" w:left="16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413F7"/>
    <w:multiLevelType w:val="hybridMultilevel"/>
    <w:tmpl w:val="4AD434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0E0FC4"/>
    <w:multiLevelType w:val="hybridMultilevel"/>
    <w:tmpl w:val="DB88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17D64"/>
    <w:multiLevelType w:val="hybridMultilevel"/>
    <w:tmpl w:val="6E04E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2C090C"/>
    <w:multiLevelType w:val="hybridMultilevel"/>
    <w:tmpl w:val="DE90E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8F6025"/>
    <w:multiLevelType w:val="hybridMultilevel"/>
    <w:tmpl w:val="65561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33"/>
    <w:rsid w:val="00001AFB"/>
    <w:rsid w:val="00010B6F"/>
    <w:rsid w:val="000145DE"/>
    <w:rsid w:val="0001544E"/>
    <w:rsid w:val="00044E48"/>
    <w:rsid w:val="0005373A"/>
    <w:rsid w:val="000823C7"/>
    <w:rsid w:val="000A5E76"/>
    <w:rsid w:val="000B5F82"/>
    <w:rsid w:val="000C0584"/>
    <w:rsid w:val="000D3914"/>
    <w:rsid w:val="000E1399"/>
    <w:rsid w:val="001211D6"/>
    <w:rsid w:val="00155CEB"/>
    <w:rsid w:val="00166404"/>
    <w:rsid w:val="001822AC"/>
    <w:rsid w:val="00191F94"/>
    <w:rsid w:val="001F4472"/>
    <w:rsid w:val="001F7016"/>
    <w:rsid w:val="00215E7F"/>
    <w:rsid w:val="00237F2E"/>
    <w:rsid w:val="002A6567"/>
    <w:rsid w:val="002A7D30"/>
    <w:rsid w:val="002C27C4"/>
    <w:rsid w:val="002C3E7E"/>
    <w:rsid w:val="002E7AF7"/>
    <w:rsid w:val="00313B75"/>
    <w:rsid w:val="003928B2"/>
    <w:rsid w:val="00397AEE"/>
    <w:rsid w:val="003C0246"/>
    <w:rsid w:val="003D36CE"/>
    <w:rsid w:val="003D60CC"/>
    <w:rsid w:val="003E16E3"/>
    <w:rsid w:val="004547FB"/>
    <w:rsid w:val="004763AB"/>
    <w:rsid w:val="00477689"/>
    <w:rsid w:val="00497E0E"/>
    <w:rsid w:val="004C60D5"/>
    <w:rsid w:val="004E46B2"/>
    <w:rsid w:val="004E5842"/>
    <w:rsid w:val="00502443"/>
    <w:rsid w:val="005162B3"/>
    <w:rsid w:val="00537050"/>
    <w:rsid w:val="0055326B"/>
    <w:rsid w:val="005646B9"/>
    <w:rsid w:val="00565411"/>
    <w:rsid w:val="005A0506"/>
    <w:rsid w:val="006336C0"/>
    <w:rsid w:val="006622BF"/>
    <w:rsid w:val="00665097"/>
    <w:rsid w:val="0067494E"/>
    <w:rsid w:val="00681745"/>
    <w:rsid w:val="006B1B24"/>
    <w:rsid w:val="006C5445"/>
    <w:rsid w:val="006E3D56"/>
    <w:rsid w:val="00764F13"/>
    <w:rsid w:val="00783EC0"/>
    <w:rsid w:val="007D679B"/>
    <w:rsid w:val="00805709"/>
    <w:rsid w:val="00897C6B"/>
    <w:rsid w:val="008D0897"/>
    <w:rsid w:val="00964603"/>
    <w:rsid w:val="00965B82"/>
    <w:rsid w:val="00970305"/>
    <w:rsid w:val="00983E46"/>
    <w:rsid w:val="009D7C45"/>
    <w:rsid w:val="00A01995"/>
    <w:rsid w:val="00A7261F"/>
    <w:rsid w:val="00AA671B"/>
    <w:rsid w:val="00AB01C7"/>
    <w:rsid w:val="00AB69DD"/>
    <w:rsid w:val="00AD250E"/>
    <w:rsid w:val="00B12E66"/>
    <w:rsid w:val="00B14381"/>
    <w:rsid w:val="00B37E07"/>
    <w:rsid w:val="00B7579A"/>
    <w:rsid w:val="00B837E3"/>
    <w:rsid w:val="00BA6B17"/>
    <w:rsid w:val="00BC0D65"/>
    <w:rsid w:val="00C054B1"/>
    <w:rsid w:val="00C45FC1"/>
    <w:rsid w:val="00D02333"/>
    <w:rsid w:val="00D0701C"/>
    <w:rsid w:val="00D15D0D"/>
    <w:rsid w:val="00D40B59"/>
    <w:rsid w:val="00D53916"/>
    <w:rsid w:val="00DC7171"/>
    <w:rsid w:val="00E00627"/>
    <w:rsid w:val="00E339BF"/>
    <w:rsid w:val="00E7175C"/>
    <w:rsid w:val="00E76E9E"/>
    <w:rsid w:val="00EB4CBC"/>
    <w:rsid w:val="00EC22E9"/>
    <w:rsid w:val="00EC2D7F"/>
    <w:rsid w:val="00ED2EA0"/>
    <w:rsid w:val="00EF54C3"/>
    <w:rsid w:val="00F500E5"/>
    <w:rsid w:val="00F8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4C2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646731-A353-F34C-96F3-5BF823F5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4373</TotalTime>
  <Pages>2</Pages>
  <Words>192</Words>
  <Characters>1097</Characters>
  <Application>Microsoft Macintosh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Dana St. Juliana</cp:lastModifiedBy>
  <cp:revision>8</cp:revision>
  <dcterms:created xsi:type="dcterms:W3CDTF">2012-06-19T15:56:00Z</dcterms:created>
  <dcterms:modified xsi:type="dcterms:W3CDTF">2012-06-30T14:09:00Z</dcterms:modified>
</cp:coreProperties>
</file>